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05755" w14:textId="449495BA" w:rsidR="00BC04BC" w:rsidRDefault="00BC04BC" w:rsidP="00BC04BC">
      <w:pPr>
        <w:widowControl w:val="0"/>
        <w:jc w:val="right"/>
        <w:rPr>
          <w:i/>
          <w:iCs/>
          <w:szCs w:val="24"/>
        </w:rPr>
      </w:pPr>
      <w:r>
        <w:rPr>
          <w:i/>
          <w:iCs/>
          <w:szCs w:val="24"/>
        </w:rPr>
        <w:t>Homelessness, Immigration</w:t>
      </w:r>
    </w:p>
    <w:p w14:paraId="64A34EF0" w14:textId="3ED85DBD" w:rsidR="00BC04BC" w:rsidRDefault="00BC04BC" w:rsidP="00BC04BC">
      <w:pPr>
        <w:widowControl w:val="0"/>
        <w:jc w:val="right"/>
      </w:pPr>
      <w:r w:rsidRPr="005A6938">
        <w:rPr>
          <w:b/>
          <w:bCs/>
          <w:szCs w:val="24"/>
        </w:rPr>
        <w:t>Case Number:</w:t>
      </w:r>
      <w:r>
        <w:rPr>
          <w:szCs w:val="24"/>
        </w:rPr>
        <w:t xml:space="preserve"> </w:t>
      </w:r>
      <w:r w:rsidR="00E21DCE">
        <w:rPr>
          <w:szCs w:val="24"/>
        </w:rPr>
        <w:t>UKSC/2024/0059</w:t>
      </w:r>
    </w:p>
    <w:p w14:paraId="68183F14" w14:textId="77777777" w:rsidR="00BC04BC" w:rsidRDefault="00BC04BC" w:rsidP="00BC04BC">
      <w:pPr>
        <w:widowControl w:val="0"/>
      </w:pPr>
      <w:r w:rsidRPr="3576DCBF">
        <w:rPr>
          <w:szCs w:val="24"/>
        </w:rPr>
        <w:t xml:space="preserve"> </w:t>
      </w:r>
    </w:p>
    <w:p w14:paraId="0538BFB5" w14:textId="77777777" w:rsidR="00BC04BC" w:rsidRDefault="00BC04BC" w:rsidP="00BC04BC">
      <w:pPr>
        <w:widowControl w:val="0"/>
        <w:jc w:val="center"/>
        <w:rPr>
          <w:b/>
          <w:szCs w:val="24"/>
        </w:rPr>
      </w:pPr>
    </w:p>
    <w:p w14:paraId="6D1F2345" w14:textId="54702D06" w:rsidR="00BC04BC" w:rsidRDefault="00BC04BC" w:rsidP="00BC04BC">
      <w:pPr>
        <w:widowControl w:val="0"/>
        <w:jc w:val="center"/>
        <w:rPr>
          <w:b/>
          <w:szCs w:val="24"/>
        </w:rPr>
      </w:pPr>
      <w:r>
        <w:rPr>
          <w:b/>
          <w:szCs w:val="24"/>
        </w:rPr>
        <w:t>Butch v Sundance</w:t>
      </w:r>
    </w:p>
    <w:p w14:paraId="5E9907D3" w14:textId="77777777" w:rsidR="00BC04BC" w:rsidRDefault="00BC04BC" w:rsidP="00BC04BC">
      <w:pPr>
        <w:widowControl w:val="0"/>
        <w:rPr>
          <w:szCs w:val="24"/>
        </w:rPr>
      </w:pPr>
    </w:p>
    <w:p w14:paraId="2FCE09F0" w14:textId="1E054AD1" w:rsidR="00BC04BC" w:rsidRDefault="00BC04BC" w:rsidP="00BC04BC">
      <w:pPr>
        <w:rPr>
          <w:szCs w:val="24"/>
        </w:rPr>
      </w:pPr>
      <w:r w:rsidRPr="3576DCBF">
        <w:rPr>
          <w:szCs w:val="24"/>
        </w:rPr>
        <w:t xml:space="preserve"> 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6939"/>
      </w:tblGrid>
      <w:tr w:rsidR="003441EF" w14:paraId="2A741D97" w14:textId="77777777" w:rsidTr="00B01004">
        <w:tc>
          <w:tcPr>
            <w:tcW w:w="2689" w:type="dxa"/>
          </w:tcPr>
          <w:p w14:paraId="7FA33650" w14:textId="3D61D393" w:rsidR="003441EF" w:rsidRDefault="003441EF" w:rsidP="00BC04BC"/>
        </w:tc>
        <w:tc>
          <w:tcPr>
            <w:tcW w:w="6939" w:type="dxa"/>
          </w:tcPr>
          <w:p w14:paraId="3367A6BB" w14:textId="1C672E24" w:rsidR="003441EF" w:rsidRDefault="003441EF" w:rsidP="00BC04BC"/>
        </w:tc>
      </w:tr>
      <w:tr w:rsidR="003441EF" w14:paraId="280324AC" w14:textId="77777777" w:rsidTr="00B01004">
        <w:trPr>
          <w:trHeight w:val="667"/>
        </w:trPr>
        <w:tc>
          <w:tcPr>
            <w:tcW w:w="2689" w:type="dxa"/>
          </w:tcPr>
          <w:p w14:paraId="439FF289" w14:textId="2E7ABD54" w:rsidR="003441EF" w:rsidRDefault="00B01004" w:rsidP="00B01004">
            <w:pPr>
              <w:tabs>
                <w:tab w:val="right" w:pos="2756"/>
              </w:tabs>
            </w:pPr>
            <w:r w:rsidRPr="00B01004">
              <w:rPr>
                <w:b/>
                <w:bCs/>
              </w:rPr>
              <w:t>Appellant</w:t>
            </w:r>
            <w:r w:rsidR="00E34913">
              <w:rPr>
                <w:b/>
                <w:bCs/>
              </w:rPr>
              <w:t>:</w:t>
            </w:r>
          </w:p>
        </w:tc>
        <w:tc>
          <w:tcPr>
            <w:tcW w:w="6939" w:type="dxa"/>
          </w:tcPr>
          <w:p w14:paraId="6A2852F3" w14:textId="288B875B" w:rsidR="003441EF" w:rsidRDefault="00203050" w:rsidP="00203050">
            <w:r>
              <w:t>Butch Cassidy</w:t>
            </w:r>
          </w:p>
        </w:tc>
      </w:tr>
      <w:tr w:rsidR="003441EF" w14:paraId="12511C99" w14:textId="77777777" w:rsidTr="00B01004">
        <w:trPr>
          <w:trHeight w:val="667"/>
        </w:trPr>
        <w:tc>
          <w:tcPr>
            <w:tcW w:w="2689" w:type="dxa"/>
          </w:tcPr>
          <w:p w14:paraId="5F44F3D2" w14:textId="77777777" w:rsidR="003441EF" w:rsidRDefault="00B01004" w:rsidP="00B01004">
            <w:pPr>
              <w:tabs>
                <w:tab w:val="right" w:pos="2756"/>
              </w:tabs>
            </w:pPr>
            <w:r w:rsidRPr="00B01004">
              <w:rPr>
                <w:b/>
                <w:bCs/>
              </w:rPr>
              <w:t>Respondent</w:t>
            </w:r>
            <w:r w:rsidR="00E34913">
              <w:rPr>
                <w:b/>
                <w:bCs/>
              </w:rPr>
              <w:t>:</w:t>
            </w:r>
          </w:p>
        </w:tc>
        <w:tc>
          <w:tcPr>
            <w:tcW w:w="6939" w:type="dxa"/>
          </w:tcPr>
          <w:p w14:paraId="734AA962" w14:textId="77777777" w:rsidR="003441EF" w:rsidRDefault="00203050" w:rsidP="00203050">
            <w:r>
              <w:t>Sundance Kid</w:t>
            </w:r>
          </w:p>
        </w:tc>
      </w:tr>
    </w:tbl>
    <w:p w14:paraId="4C1401C7" w14:textId="2A07A53E" w:rsidR="00097B7D" w:rsidRDefault="00097B7D" w:rsidP="00BC04BC"/>
    <w:p w14:paraId="025B0CF9" w14:textId="77777777" w:rsidR="003441EF" w:rsidRDefault="003441EF" w:rsidP="00BC04BC"/>
    <w:p w14:paraId="0E5FFF54" w14:textId="77777777" w:rsidR="00BC04BC" w:rsidRDefault="00BC04BC" w:rsidP="00BC04BC">
      <w:pPr>
        <w:widowControl w:val="0"/>
      </w:pPr>
      <w:bookmarkStart w:id="0" w:name="_Hlk151719835"/>
      <w:r w:rsidRPr="3576DCBF">
        <w:rPr>
          <w:szCs w:val="24"/>
        </w:rPr>
        <w:t xml:space="preserve"> </w:t>
      </w:r>
    </w:p>
    <w:p w14:paraId="4B364CD5" w14:textId="5350A631" w:rsidR="00BC04BC" w:rsidRDefault="00BC04BC" w:rsidP="00BC04BC">
      <w:pPr>
        <w:widowControl w:val="0"/>
        <w:rPr>
          <w:szCs w:val="24"/>
        </w:rPr>
      </w:pPr>
      <w:bookmarkStart w:id="1" w:name="_Hlk151720327"/>
      <w:bookmarkEnd w:id="0"/>
      <w:r>
        <w:rPr>
          <w:b/>
          <w:szCs w:val="24"/>
        </w:rPr>
        <w:t>Application for permission to appeal filed</w:t>
      </w:r>
      <w:bookmarkStart w:id="2" w:name="_Hlk151720026"/>
      <w:r w:rsidR="00E21DCE">
        <w:rPr>
          <w:b/>
          <w:szCs w:val="24"/>
        </w:rPr>
        <w:t>: 24/10/2024</w:t>
      </w:r>
      <w:r>
        <w:tab/>
      </w:r>
      <w:bookmarkEnd w:id="2"/>
    </w:p>
    <w:p w14:paraId="7D2E7020" w14:textId="77777777" w:rsidR="00BC04BC" w:rsidRDefault="00BC04BC" w:rsidP="00BC04BC">
      <w:pPr>
        <w:widowControl w:val="0"/>
        <w:rPr>
          <w:szCs w:val="24"/>
        </w:rPr>
      </w:pPr>
    </w:p>
    <w:p w14:paraId="79907947" w14:textId="6E7C1186" w:rsidR="00BC04BC" w:rsidRDefault="00BC04BC" w:rsidP="00BC04BC">
      <w:pPr>
        <w:rPr>
          <w:color w:val="000000" w:themeColor="text1"/>
          <w:szCs w:val="24"/>
        </w:rPr>
      </w:pPr>
      <w:r w:rsidRPr="075B3F6B">
        <w:rPr>
          <w:b/>
          <w:bCs/>
          <w:color w:val="000000" w:themeColor="text1"/>
          <w:szCs w:val="24"/>
        </w:rPr>
        <w:t>Jurisdiction</w:t>
      </w:r>
      <w:r>
        <w:tab/>
      </w:r>
      <w:r>
        <w:tab/>
      </w:r>
      <w:r>
        <w:rPr>
          <w:color w:val="000000" w:themeColor="text1"/>
          <w:szCs w:val="24"/>
        </w:rPr>
        <w:t>(</w:t>
      </w:r>
      <w:r w:rsidRPr="075B3F6B">
        <w:rPr>
          <w:color w:val="000000" w:themeColor="text1"/>
          <w:szCs w:val="24"/>
        </w:rPr>
        <w:t xml:space="preserve">England and Wales/ Scotland/ Northern Ireland – delete as </w:t>
      </w:r>
      <w:r>
        <w:tab/>
      </w:r>
    </w:p>
    <w:p w14:paraId="36898A29" w14:textId="77777777" w:rsidR="00BC04BC" w:rsidRDefault="00BC04BC" w:rsidP="00BC04BC">
      <w:pPr>
        <w:ind w:left="1440" w:firstLine="720"/>
        <w:rPr>
          <w:color w:val="000000" w:themeColor="text1"/>
          <w:szCs w:val="24"/>
        </w:rPr>
      </w:pPr>
      <w:r w:rsidRPr="075B3F6B">
        <w:rPr>
          <w:color w:val="000000" w:themeColor="text1"/>
          <w:szCs w:val="24"/>
        </w:rPr>
        <w:t>Applicable</w:t>
      </w:r>
      <w:r>
        <w:rPr>
          <w:color w:val="000000" w:themeColor="text1"/>
          <w:szCs w:val="24"/>
        </w:rPr>
        <w:t>)</w:t>
      </w:r>
    </w:p>
    <w:p w14:paraId="558619FD" w14:textId="77777777" w:rsidR="00BC04BC" w:rsidRDefault="00BC04BC" w:rsidP="00BC04BC">
      <w:pPr>
        <w:rPr>
          <w:color w:val="000000" w:themeColor="text1"/>
          <w:szCs w:val="24"/>
        </w:rPr>
      </w:pPr>
    </w:p>
    <w:p w14:paraId="55D1D253" w14:textId="77777777" w:rsidR="00BC04BC" w:rsidRDefault="00BC04BC" w:rsidP="00BC04BC">
      <w:pPr>
        <w:widowControl w:val="0"/>
      </w:pPr>
      <w:r w:rsidRPr="3576DCBF">
        <w:rPr>
          <w:szCs w:val="24"/>
        </w:rPr>
        <w:t xml:space="preserve"> </w:t>
      </w:r>
    </w:p>
    <w:p w14:paraId="6D7E8D05" w14:textId="77777777" w:rsidR="00BC04BC" w:rsidRDefault="00BC04BC" w:rsidP="00BC04BC">
      <w:pPr>
        <w:widowControl w:val="0"/>
        <w:ind w:left="720" w:hanging="720"/>
        <w:rPr>
          <w:szCs w:val="24"/>
        </w:rPr>
      </w:pPr>
      <w:r>
        <w:rPr>
          <w:b/>
          <w:szCs w:val="24"/>
        </w:rPr>
        <w:t>Issue</w:t>
      </w:r>
      <w:r>
        <w:rPr>
          <w:b/>
          <w:szCs w:val="24"/>
        </w:rPr>
        <w:tab/>
      </w:r>
    </w:p>
    <w:p w14:paraId="2AF4F4F9" w14:textId="77777777" w:rsidR="00BC04BC" w:rsidRDefault="00BC04BC" w:rsidP="00BC04BC">
      <w:pPr>
        <w:widowControl w:val="0"/>
        <w:ind w:left="720" w:hanging="720"/>
        <w:rPr>
          <w:szCs w:val="24"/>
        </w:rPr>
      </w:pPr>
      <w:r w:rsidRPr="3576DCBF">
        <w:rPr>
          <w:szCs w:val="24"/>
        </w:rPr>
        <w:t xml:space="preserve"> </w:t>
      </w:r>
    </w:p>
    <w:p w14:paraId="1266CD8D" w14:textId="77777777" w:rsidR="00BC04BC" w:rsidRDefault="00BC04BC" w:rsidP="00BC04BC">
      <w:pPr>
        <w:widowControl w:val="0"/>
        <w:ind w:left="720" w:hanging="720"/>
      </w:pPr>
    </w:p>
    <w:p w14:paraId="0CE84C94" w14:textId="77777777" w:rsidR="00BC04BC" w:rsidRDefault="00BC04BC" w:rsidP="00BC04BC">
      <w:pPr>
        <w:widowControl w:val="0"/>
        <w:ind w:left="720" w:hanging="720"/>
        <w:rPr>
          <w:szCs w:val="24"/>
        </w:rPr>
      </w:pPr>
      <w:r>
        <w:rPr>
          <w:b/>
          <w:szCs w:val="24"/>
        </w:rPr>
        <w:t>Key Facts</w:t>
      </w:r>
      <w:r>
        <w:tab/>
      </w:r>
    </w:p>
    <w:p w14:paraId="46CE7FA4" w14:textId="77777777" w:rsidR="00BC04BC" w:rsidRDefault="00BC04BC" w:rsidP="00BC04BC">
      <w:pPr>
        <w:widowControl w:val="0"/>
        <w:rPr>
          <w:szCs w:val="24"/>
        </w:rPr>
      </w:pPr>
    </w:p>
    <w:bookmarkEnd w:id="1"/>
    <w:p w14:paraId="7B03810E" w14:textId="1571A7EA" w:rsidR="00C1336A" w:rsidRDefault="00BC04BC" w:rsidP="00BC04BC">
      <w:pPr>
        <w:widowControl w:val="0"/>
        <w:ind w:left="720" w:hanging="720"/>
        <w:rPr>
          <w:szCs w:val="24"/>
        </w:rPr>
      </w:pPr>
      <w:r>
        <w:rPr>
          <w:szCs w:val="24"/>
        </w:rPr>
        <w:t xml:space="preserve"> </w:t>
      </w:r>
    </w:p>
    <w:p w14:paraId="4443824A" w14:textId="77777777" w:rsidR="00C1336A" w:rsidRDefault="00C1336A">
      <w:pPr>
        <w:rPr>
          <w:szCs w:val="24"/>
        </w:rPr>
      </w:pPr>
      <w:r>
        <w:rPr>
          <w:szCs w:val="24"/>
        </w:rPr>
        <w:br w:type="page"/>
      </w:r>
    </w:p>
    <w:p w14:paraId="507AE50E" w14:textId="77777777" w:rsidR="00BC04BC" w:rsidRDefault="00BC04BC" w:rsidP="00BC04BC">
      <w:pPr>
        <w:pStyle w:val="Heading1"/>
        <w:keepNext w:val="0"/>
        <w:widowControl w:val="0"/>
        <w:numPr>
          <w:ilvl w:val="0"/>
          <w:numId w:val="2"/>
        </w:numPr>
        <w:tabs>
          <w:tab w:val="clear" w:pos="567"/>
          <w:tab w:val="num" w:pos="360"/>
        </w:tabs>
        <w:spacing w:before="0" w:after="0"/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lastRenderedPageBreak/>
        <w:t>Chronology of proceedings</w:t>
      </w:r>
    </w:p>
    <w:p w14:paraId="15B22461" w14:textId="6CEA3941" w:rsidR="00BC04BC" w:rsidRPr="001E0AFD" w:rsidRDefault="00BC04BC" w:rsidP="00BC04BC">
      <w:pPr>
        <w:widowControl w:val="0"/>
        <w:rPr>
          <w:szCs w:val="24"/>
          <w:u w:val="single"/>
        </w:rPr>
      </w:pPr>
    </w:p>
    <w:tbl>
      <w:tblPr>
        <w:tblW w:w="10229" w:type="dxa"/>
        <w:tblInd w:w="-601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1E0" w:firstRow="1" w:lastRow="1" w:firstColumn="1" w:lastColumn="1" w:noHBand="0" w:noVBand="0"/>
      </w:tblPr>
      <w:tblGrid>
        <w:gridCol w:w="1333"/>
        <w:gridCol w:w="1464"/>
        <w:gridCol w:w="1603"/>
        <w:gridCol w:w="1805"/>
        <w:gridCol w:w="2005"/>
        <w:gridCol w:w="2019"/>
      </w:tblGrid>
      <w:tr w:rsidR="00C1336A" w14:paraId="6C5BFA3E" w14:textId="77777777" w:rsidTr="00C1336A">
        <w:trPr>
          <w:trHeight w:val="869"/>
        </w:trPr>
        <w:tc>
          <w:tcPr>
            <w:tcW w:w="13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hideMark/>
          </w:tcPr>
          <w:p w14:paraId="67B2364C" w14:textId="7CBD5BB1" w:rsidR="00BC04BC" w:rsidRDefault="00BC04BC" w:rsidP="00B401FE">
            <w:pPr>
              <w:pStyle w:val="Tabletext"/>
              <w:widowControl w:val="0"/>
              <w:spacing w:before="240"/>
              <w:rPr>
                <w:lang w:eastAsia="ja-JP"/>
              </w:rPr>
            </w:pPr>
            <w:r>
              <w:rPr>
                <w:b/>
                <w:sz w:val="24"/>
                <w:szCs w:val="24"/>
                <w:lang w:eastAsia="ja-JP"/>
              </w:rPr>
              <w:t xml:space="preserve">Date of hearing </w:t>
            </w:r>
          </w:p>
        </w:tc>
        <w:tc>
          <w:tcPr>
            <w:tcW w:w="14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  <w:hideMark/>
          </w:tcPr>
          <w:p w14:paraId="3AD9F885" w14:textId="07737FC7" w:rsidR="00BC04BC" w:rsidRDefault="00BC04BC" w:rsidP="00B401FE">
            <w:pPr>
              <w:pStyle w:val="Tabletext"/>
              <w:widowControl w:val="0"/>
              <w:spacing w:before="120"/>
              <w:rPr>
                <w:b/>
                <w:sz w:val="24"/>
                <w:szCs w:val="24"/>
                <w:lang w:eastAsia="ja-JP"/>
              </w:rPr>
            </w:pPr>
            <w:r>
              <w:rPr>
                <w:b/>
                <w:sz w:val="24"/>
                <w:szCs w:val="24"/>
                <w:lang w:eastAsia="ja-JP"/>
              </w:rPr>
              <w:t xml:space="preserve">Date of judgment </w:t>
            </w:r>
          </w:p>
        </w:tc>
        <w:tc>
          <w:tcPr>
            <w:tcW w:w="16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  <w:hideMark/>
          </w:tcPr>
          <w:p w14:paraId="571FEA45" w14:textId="297317BD" w:rsidR="00BC04BC" w:rsidRDefault="00BC04BC" w:rsidP="00B401FE">
            <w:pPr>
              <w:pStyle w:val="Tabletext"/>
              <w:widowControl w:val="0"/>
              <w:spacing w:before="120"/>
              <w:rPr>
                <w:b/>
                <w:sz w:val="24"/>
                <w:szCs w:val="24"/>
                <w:lang w:eastAsia="ja-JP"/>
              </w:rPr>
            </w:pPr>
            <w:r>
              <w:rPr>
                <w:b/>
                <w:sz w:val="24"/>
                <w:szCs w:val="24"/>
                <w:lang w:eastAsia="ja-JP"/>
              </w:rPr>
              <w:t>Court</w:t>
            </w:r>
          </w:p>
        </w:tc>
        <w:tc>
          <w:tcPr>
            <w:tcW w:w="18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  <w:hideMark/>
          </w:tcPr>
          <w:p w14:paraId="7E6B3EBE" w14:textId="40909B35" w:rsidR="00BC04BC" w:rsidRDefault="00BC04BC" w:rsidP="00B401FE">
            <w:pPr>
              <w:pStyle w:val="Tabletext"/>
              <w:widowControl w:val="0"/>
              <w:spacing w:before="120"/>
              <w:rPr>
                <w:b/>
                <w:sz w:val="24"/>
                <w:szCs w:val="24"/>
                <w:lang w:eastAsia="ja-JP"/>
              </w:rPr>
            </w:pPr>
            <w:r>
              <w:rPr>
                <w:b/>
                <w:sz w:val="24"/>
                <w:szCs w:val="24"/>
                <w:lang w:eastAsia="ja-JP"/>
              </w:rPr>
              <w:t>Judge(s)</w:t>
            </w:r>
          </w:p>
        </w:tc>
        <w:tc>
          <w:tcPr>
            <w:tcW w:w="2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hideMark/>
          </w:tcPr>
          <w:p w14:paraId="7352EB84" w14:textId="227F07F6" w:rsidR="00BC04BC" w:rsidRDefault="00BC04BC" w:rsidP="00C1336A">
            <w:pPr>
              <w:pStyle w:val="Tabletext"/>
              <w:widowControl w:val="0"/>
              <w:spacing w:before="120"/>
              <w:rPr>
                <w:b/>
                <w:sz w:val="24"/>
                <w:szCs w:val="24"/>
                <w:lang w:eastAsia="ja-JP"/>
              </w:rPr>
            </w:pPr>
            <w:r>
              <w:rPr>
                <w:b/>
                <w:sz w:val="24"/>
                <w:szCs w:val="24"/>
                <w:lang w:eastAsia="ja-JP"/>
              </w:rPr>
              <w:t>Neutral citation</w:t>
            </w:r>
          </w:p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B3B3B3"/>
            <w:vAlign w:val="center"/>
            <w:hideMark/>
          </w:tcPr>
          <w:p w14:paraId="4F2227C1" w14:textId="6E8CFE1A" w:rsidR="00BC04BC" w:rsidRDefault="00BC04BC" w:rsidP="00B401FE">
            <w:pPr>
              <w:pStyle w:val="Tabletext"/>
              <w:widowControl w:val="0"/>
              <w:spacing w:before="120"/>
              <w:rPr>
                <w:b/>
                <w:sz w:val="24"/>
                <w:szCs w:val="24"/>
                <w:lang w:eastAsia="ja-JP"/>
              </w:rPr>
            </w:pPr>
            <w:r>
              <w:rPr>
                <w:b/>
                <w:sz w:val="24"/>
                <w:szCs w:val="24"/>
                <w:lang w:eastAsia="ja-JP"/>
              </w:rPr>
              <w:t>Order</w:t>
            </w:r>
          </w:p>
        </w:tc>
      </w:tr>
      <w:tr w:rsidR="00BC04BC" w14:paraId="173A85B4" w14:textId="77777777" w:rsidTr="00C1336A">
        <w:trPr>
          <w:trHeight w:val="729"/>
        </w:trPr>
        <w:tc>
          <w:tcPr>
            <w:tcW w:w="133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1F9C0247" w14:textId="5A56D597" w:rsidR="00BC04BC" w:rsidRDefault="00C1336A" w:rsidP="00203050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28/07/2024</w:t>
            </w:r>
          </w:p>
        </w:tc>
        <w:tc>
          <w:tcPr>
            <w:tcW w:w="1464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F102B0B" w14:textId="304AD78D" w:rsidR="00BC04BC" w:rsidRDefault="00C1336A" w:rsidP="00203050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30/09/2024</w:t>
            </w:r>
          </w:p>
        </w:tc>
        <w:tc>
          <w:tcPr>
            <w:tcW w:w="1603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6A50293F" w14:textId="6890D2BF" w:rsidR="00BC04BC" w:rsidRDefault="00C1336A" w:rsidP="00203050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Court of Civil Appeals</w:t>
            </w:r>
          </w:p>
        </w:tc>
        <w:tc>
          <w:tcPr>
            <w:tcW w:w="18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204B5771" w14:textId="7CE5252A" w:rsidR="00BC04BC" w:rsidRDefault="00C1336A" w:rsidP="00203050">
            <w:pPr>
              <w:rPr>
                <w:szCs w:val="24"/>
                <w:lang w:eastAsia="ja-JP"/>
              </w:rPr>
            </w:pPr>
            <w:r>
              <w:rPr>
                <w:szCs w:val="24"/>
                <w:lang w:eastAsia="ja-JP"/>
              </w:rPr>
              <w:t>LJ Bean, LJ Singh, LJ Haddon-Cave</w:t>
            </w:r>
          </w:p>
        </w:tc>
        <w:tc>
          <w:tcPr>
            <w:tcW w:w="2005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05663FB4" w14:textId="68397185" w:rsidR="00BC04BC" w:rsidRDefault="00C1336A" w:rsidP="00203050">
            <w:pPr>
              <w:rPr>
                <w:szCs w:val="24"/>
                <w:lang w:eastAsia="ja-JP"/>
              </w:rPr>
            </w:pPr>
            <w:proofErr w:type="spellStart"/>
            <w:r>
              <w:rPr>
                <w:szCs w:val="24"/>
                <w:lang w:eastAsia="ja-JP"/>
              </w:rPr>
              <w:t>efefa</w:t>
            </w:r>
            <w:proofErr w:type="spellEnd"/>
            <w:r>
              <w:rPr>
                <w:szCs w:val="24"/>
                <w:lang w:eastAsia="ja-JP"/>
              </w:rPr>
              <w:t xml:space="preserve"> </w:t>
            </w:r>
            <w:proofErr w:type="spellStart"/>
            <w:r>
              <w:rPr>
                <w:szCs w:val="24"/>
                <w:lang w:eastAsia="ja-JP"/>
              </w:rPr>
              <w:t>ewa</w:t>
            </w:r>
            <w:proofErr w:type="spellEnd"/>
          </w:p>
        </w:tc>
        <w:tc>
          <w:tcPr>
            <w:tcW w:w="2019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</w:tcPr>
          <w:p w14:paraId="3EA691F7" w14:textId="1F2E9D57" w:rsidR="00BC04BC" w:rsidRDefault="00C1336A" w:rsidP="00203050">
            <w:pPr>
              <w:rPr>
                <w:szCs w:val="24"/>
                <w:lang w:eastAsia="ja-JP"/>
              </w:rPr>
            </w:pPr>
            <w:proofErr w:type="spellStart"/>
            <w:r>
              <w:rPr>
                <w:szCs w:val="24"/>
                <w:lang w:eastAsia="ja-JP"/>
              </w:rPr>
              <w:t>fjafjsafjsf</w:t>
            </w:r>
            <w:proofErr w:type="spellEnd"/>
            <w:r>
              <w:rPr>
                <w:szCs w:val="24"/>
                <w:lang w:eastAsia="ja-JP"/>
              </w:rPr>
              <w:t xml:space="preserve"> </w:t>
            </w:r>
            <w:proofErr w:type="spellStart"/>
            <w:r>
              <w:rPr>
                <w:szCs w:val="24"/>
                <w:lang w:eastAsia="ja-JP"/>
              </w:rPr>
              <w:t>jdsaflj</w:t>
            </w:r>
            <w:proofErr w:type="spellEnd"/>
          </w:p>
        </w:tc>
      </w:tr>
    </w:tbl>
    <w:p w14:paraId="25DADD10" w14:textId="77777777" w:rsidR="00BC04BC" w:rsidRDefault="00BC04BC" w:rsidP="00BC04BC"/>
    <w:p w14:paraId="585F7E9C" w14:textId="77777777" w:rsidR="00BC04BC" w:rsidRDefault="00BC04BC" w:rsidP="00BC04BC">
      <w:pPr>
        <w:widowControl w:val="0"/>
        <w:rPr>
          <w:szCs w:val="24"/>
          <w:u w:val="single"/>
        </w:rPr>
      </w:pPr>
    </w:p>
    <w:p w14:paraId="628911AB" w14:textId="77777777" w:rsidR="00BC04BC" w:rsidRDefault="00BC04BC" w:rsidP="00BC04BC">
      <w:pPr>
        <w:pStyle w:val="Heading1"/>
        <w:keepNext w:val="0"/>
        <w:widowControl w:val="0"/>
        <w:numPr>
          <w:ilvl w:val="0"/>
          <w:numId w:val="2"/>
        </w:numPr>
        <w:tabs>
          <w:tab w:val="clear" w:pos="567"/>
          <w:tab w:val="num" w:pos="360"/>
        </w:tabs>
        <w:spacing w:before="0" w:after="0"/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t>Legal Framework</w:t>
      </w:r>
    </w:p>
    <w:p w14:paraId="3F77B5A5" w14:textId="77777777" w:rsidR="00BC04BC" w:rsidRDefault="00BC04BC" w:rsidP="00BC04BC">
      <w:pPr>
        <w:widowControl w:val="0"/>
        <w:rPr>
          <w:szCs w:val="24"/>
        </w:rPr>
      </w:pPr>
    </w:p>
    <w:p w14:paraId="6E8063B0" w14:textId="77777777" w:rsidR="00BC04BC" w:rsidRDefault="00BC04BC" w:rsidP="00BC04BC">
      <w:pPr>
        <w:widowControl w:val="0"/>
        <w:rPr>
          <w:szCs w:val="24"/>
        </w:rPr>
      </w:pPr>
      <w:r>
        <w:rPr>
          <w:szCs w:val="24"/>
        </w:rPr>
        <w:t xml:space="preserve"> </w:t>
      </w:r>
    </w:p>
    <w:p w14:paraId="4E7D5497" w14:textId="77777777" w:rsidR="00BC04BC" w:rsidRDefault="00BC04BC" w:rsidP="00BC04BC">
      <w:pPr>
        <w:pStyle w:val="Heading1"/>
        <w:keepNext w:val="0"/>
        <w:widowControl w:val="0"/>
        <w:numPr>
          <w:ilvl w:val="0"/>
          <w:numId w:val="2"/>
        </w:numPr>
        <w:tabs>
          <w:tab w:val="clear" w:pos="567"/>
          <w:tab w:val="num" w:pos="360"/>
        </w:tabs>
        <w:spacing w:before="0" w:after="0"/>
        <w:rPr>
          <w:rFonts w:cs="Times New Roman"/>
          <w:szCs w:val="24"/>
          <w:u w:val="single"/>
        </w:rPr>
      </w:pPr>
      <w:r>
        <w:rPr>
          <w:rFonts w:cs="Times New Roman"/>
          <w:szCs w:val="24"/>
          <w:u w:val="single"/>
        </w:rPr>
        <w:t>Issues in the Application for Permission to Appeal and Notice of Objection</w:t>
      </w:r>
    </w:p>
    <w:p w14:paraId="39231639" w14:textId="77777777" w:rsidR="00BC04BC" w:rsidRDefault="00BC04BC" w:rsidP="00BC04BC"/>
    <w:p w14:paraId="12185BBB" w14:textId="77777777" w:rsidR="00BC04BC" w:rsidRDefault="00BC04BC" w:rsidP="00BC04BC"/>
    <w:p w14:paraId="4B83D24D" w14:textId="1FA776E1" w:rsidR="00BC04BC" w:rsidRPr="00CD3CE3" w:rsidRDefault="00BC04BC" w:rsidP="00CD3CE3">
      <w:pPr>
        <w:pStyle w:val="Heading1"/>
        <w:keepNext w:val="0"/>
        <w:widowControl w:val="0"/>
        <w:numPr>
          <w:ilvl w:val="0"/>
          <w:numId w:val="2"/>
        </w:numPr>
        <w:tabs>
          <w:tab w:val="clear" w:pos="567"/>
          <w:tab w:val="num" w:pos="360"/>
        </w:tabs>
        <w:spacing w:before="0" w:after="0"/>
        <w:rPr>
          <w:rFonts w:cs="Times New Roman"/>
          <w:szCs w:val="24"/>
          <w:u w:val="single"/>
        </w:rPr>
      </w:pPr>
      <w:r w:rsidRPr="00CD3CE3">
        <w:rPr>
          <w:rFonts w:cs="Times New Roman"/>
          <w:szCs w:val="24"/>
          <w:u w:val="single"/>
        </w:rPr>
        <w:t>Outcome on those issues in the courts below</w:t>
      </w:r>
    </w:p>
    <w:p w14:paraId="1B27A4BF" w14:textId="77777777" w:rsidR="00BC04BC" w:rsidRDefault="00BC04BC" w:rsidP="00BC04BC"/>
    <w:p w14:paraId="5AE805E2" w14:textId="77777777" w:rsidR="00BC04BC" w:rsidRDefault="00BC04BC" w:rsidP="00BC04BC"/>
    <w:p w14:paraId="1236886B" w14:textId="00216201" w:rsidR="00BC04BC" w:rsidRPr="00CD3CE3" w:rsidRDefault="00BC04BC" w:rsidP="00CD3CE3">
      <w:pPr>
        <w:pStyle w:val="Heading1"/>
        <w:keepNext w:val="0"/>
        <w:widowControl w:val="0"/>
        <w:numPr>
          <w:ilvl w:val="0"/>
          <w:numId w:val="2"/>
        </w:numPr>
        <w:tabs>
          <w:tab w:val="clear" w:pos="567"/>
          <w:tab w:val="num" w:pos="360"/>
        </w:tabs>
        <w:spacing w:before="0" w:after="0"/>
        <w:rPr>
          <w:rFonts w:cs="Times New Roman"/>
          <w:szCs w:val="24"/>
          <w:u w:val="single"/>
        </w:rPr>
      </w:pPr>
      <w:r w:rsidRPr="00CD3CE3">
        <w:rPr>
          <w:rFonts w:cs="Times New Roman"/>
          <w:szCs w:val="24"/>
          <w:u w:val="single"/>
        </w:rPr>
        <w:t>Other issues arising including costs</w:t>
      </w:r>
    </w:p>
    <w:p w14:paraId="511C3821" w14:textId="77777777" w:rsidR="00BC04BC" w:rsidRDefault="00BC04BC" w:rsidP="00BC04BC">
      <w:pPr>
        <w:ind w:left="567"/>
      </w:pPr>
      <w:r>
        <w:t>(Include details of any noteworthy commentary on the decisions of the courts below.)</w:t>
      </w:r>
    </w:p>
    <w:p w14:paraId="42A219DD" w14:textId="77777777" w:rsidR="00BC04BC" w:rsidRDefault="00BC04BC" w:rsidP="00BC04BC"/>
    <w:p w14:paraId="5FC6FEE3" w14:textId="77777777" w:rsidR="00BC04BC" w:rsidRDefault="00BC04BC" w:rsidP="00BC04BC">
      <w:pPr>
        <w:widowControl w:val="0"/>
        <w:rPr>
          <w:szCs w:val="24"/>
        </w:rPr>
      </w:pPr>
      <w:r>
        <w:rPr>
          <w:szCs w:val="24"/>
        </w:rPr>
        <w:t xml:space="preserve"> </w:t>
      </w:r>
    </w:p>
    <w:p w14:paraId="702D2EDE" w14:textId="77777777" w:rsidR="00BC04BC" w:rsidRDefault="00BC04BC" w:rsidP="00BC04BC">
      <w:pPr>
        <w:ind w:left="153" w:hanging="153"/>
      </w:pPr>
    </w:p>
    <w:p w14:paraId="106BE3C7" w14:textId="77777777" w:rsidR="00BC04BC" w:rsidRDefault="00BC04BC" w:rsidP="00BC04BC">
      <w:pPr>
        <w:ind w:left="720" w:hanging="720"/>
      </w:pPr>
      <w:r w:rsidRPr="3576DCBF">
        <w:rPr>
          <w:szCs w:val="24"/>
        </w:rPr>
        <w:t xml:space="preserve"> </w:t>
      </w:r>
    </w:p>
    <w:p w14:paraId="160DF6C7" w14:textId="77777777" w:rsidR="00BC04BC" w:rsidRDefault="00BC04BC" w:rsidP="00BC04BC">
      <w:pPr>
        <w:widowControl w:val="0"/>
        <w:jc w:val="right"/>
      </w:pPr>
      <w:r w:rsidRPr="3576DCBF">
        <w:rPr>
          <w:szCs w:val="24"/>
        </w:rPr>
        <w:t xml:space="preserve"> </w:t>
      </w:r>
    </w:p>
    <w:p w14:paraId="30C0ED96" w14:textId="77777777" w:rsidR="00BC04BC" w:rsidRDefault="00BC04BC" w:rsidP="00BC04BC">
      <w:pPr>
        <w:widowControl w:val="0"/>
        <w:jc w:val="right"/>
        <w:rPr>
          <w:szCs w:val="24"/>
        </w:rPr>
      </w:pPr>
    </w:p>
    <w:p w14:paraId="74675D4B" w14:textId="77777777" w:rsidR="00BC04BC" w:rsidRDefault="00BC04BC" w:rsidP="00BC04BC">
      <w:pPr>
        <w:widowControl w:val="0"/>
        <w:jc w:val="right"/>
      </w:pPr>
      <w:r>
        <w:rPr>
          <w:szCs w:val="24"/>
        </w:rPr>
        <w:t>Initials</w:t>
      </w:r>
    </w:p>
    <w:p w14:paraId="3C73033A" w14:textId="77777777" w:rsidR="00BC04BC" w:rsidRDefault="00BC04BC" w:rsidP="00BC04BC">
      <w:pPr>
        <w:widowControl w:val="0"/>
        <w:jc w:val="right"/>
      </w:pPr>
      <w:r>
        <w:rPr>
          <w:szCs w:val="24"/>
        </w:rPr>
        <w:t>Date</w:t>
      </w:r>
    </w:p>
    <w:p w14:paraId="03B3ADF1" w14:textId="77777777" w:rsidR="00C26C29" w:rsidRDefault="00C26C29"/>
    <w:sectPr w:rsidR="00C26C29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DC7E6D8" w14:textId="77777777" w:rsidR="00A9466E" w:rsidRDefault="00A9466E" w:rsidP="00BC04BC">
      <w:pPr>
        <w:spacing w:after="0" w:line="240" w:lineRule="auto"/>
      </w:pPr>
      <w:r>
        <w:separator/>
      </w:r>
    </w:p>
  </w:endnote>
  <w:endnote w:type="continuationSeparator" w:id="0">
    <w:p w14:paraId="50194792" w14:textId="77777777" w:rsidR="00A9466E" w:rsidRDefault="00A9466E" w:rsidP="00BC04B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CD2A54" w14:textId="77777777" w:rsidR="00A9466E" w:rsidRDefault="00A9466E" w:rsidP="00BC04BC">
      <w:pPr>
        <w:spacing w:after="0" w:line="240" w:lineRule="auto"/>
      </w:pPr>
      <w:r>
        <w:separator/>
      </w:r>
    </w:p>
  </w:footnote>
  <w:footnote w:type="continuationSeparator" w:id="0">
    <w:p w14:paraId="6CB44E60" w14:textId="77777777" w:rsidR="00A9466E" w:rsidRDefault="00A9466E" w:rsidP="00BC04B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6B063D" w14:textId="138C6F04" w:rsidR="00BC04BC" w:rsidRPr="005707C5" w:rsidRDefault="00BC04BC" w:rsidP="00BC04BC">
    <w:pPr>
      <w:rPr>
        <w:b/>
      </w:rPr>
    </w:pPr>
    <w:r>
      <w:rPr>
        <w:b/>
      </w:rPr>
      <w:t>THE SUPREME COURT OF THE UNITED KINGDOM</w:t>
    </w:r>
  </w:p>
  <w:p w14:paraId="44489205" w14:textId="714C34A4" w:rsidR="00BC04BC" w:rsidRDefault="00BC04BC">
    <w:pPr>
      <w:pStyle w:val="Header"/>
    </w:pPr>
  </w:p>
  <w:p w14:paraId="6AA7609B" w14:textId="77777777" w:rsidR="00BC04BC" w:rsidRDefault="00BC04B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DB3C46"/>
    <w:multiLevelType w:val="multilevel"/>
    <w:tmpl w:val="AEFEF37C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92396512">
    <w:abstractNumId w:val="0"/>
  </w:num>
  <w:num w:numId="2" w16cid:durableId="70379167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387139912">
    <w:abstractNumId w:val="0"/>
  </w:num>
  <w:num w:numId="4" w16cid:durableId="14899785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C04BC"/>
    <w:rsid w:val="00097B7D"/>
    <w:rsid w:val="0013549F"/>
    <w:rsid w:val="00203050"/>
    <w:rsid w:val="00207840"/>
    <w:rsid w:val="002253BB"/>
    <w:rsid w:val="002302D0"/>
    <w:rsid w:val="003441EF"/>
    <w:rsid w:val="003F363E"/>
    <w:rsid w:val="004F58C4"/>
    <w:rsid w:val="006C13C2"/>
    <w:rsid w:val="006C25B6"/>
    <w:rsid w:val="00A9466E"/>
    <w:rsid w:val="00B01004"/>
    <w:rsid w:val="00B92290"/>
    <w:rsid w:val="00BC04BC"/>
    <w:rsid w:val="00C1336A"/>
    <w:rsid w:val="00C26C29"/>
    <w:rsid w:val="00CD3CE3"/>
    <w:rsid w:val="00DA3289"/>
    <w:rsid w:val="00E21DCE"/>
    <w:rsid w:val="00E34913"/>
    <w:rsid w:val="00E56E8D"/>
    <w:rsid w:val="00EE7264"/>
    <w:rsid w:val="00F47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84A13F"/>
  <w15:docId w15:val="{221F832E-E578-40AF-BFDF-83BDB7100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C04BC"/>
    <w:pPr>
      <w:keepNext/>
      <w:numPr>
        <w:numId w:val="1"/>
      </w:numPr>
      <w:spacing w:before="120" w:after="120" w:line="240" w:lineRule="auto"/>
      <w:outlineLvl w:val="0"/>
    </w:pPr>
    <w:rPr>
      <w:rFonts w:ascii="Times New Roman" w:eastAsia="Times New Roman" w:hAnsi="Times New Roman" w:cs="Arial"/>
      <w:b/>
      <w:bCs/>
      <w:kern w:val="32"/>
      <w:sz w:val="24"/>
      <w:szCs w:val="32"/>
    </w:rPr>
  </w:style>
  <w:style w:type="paragraph" w:styleId="Heading2">
    <w:name w:val="heading 2"/>
    <w:aliases w:val="Memorandum Text"/>
    <w:basedOn w:val="Normal"/>
    <w:next w:val="Normal"/>
    <w:link w:val="Heading2Char"/>
    <w:qFormat/>
    <w:rsid w:val="00BC04BC"/>
    <w:pPr>
      <w:keepNext/>
      <w:numPr>
        <w:ilvl w:val="1"/>
        <w:numId w:val="1"/>
      </w:numPr>
      <w:spacing w:after="60" w:line="280" w:lineRule="atLeast"/>
      <w:jc w:val="both"/>
      <w:outlineLvl w:val="1"/>
    </w:pPr>
    <w:rPr>
      <w:rFonts w:ascii="Times New Roman" w:eastAsia="Times New Roman" w:hAnsi="Times New Roman" w:cs="Arial"/>
      <w:bCs/>
      <w:iCs/>
      <w:sz w:val="24"/>
      <w:szCs w:val="28"/>
    </w:rPr>
  </w:style>
  <w:style w:type="paragraph" w:styleId="Heading3">
    <w:name w:val="heading 3"/>
    <w:basedOn w:val="Normal"/>
    <w:next w:val="Normal"/>
    <w:link w:val="Heading3Char"/>
    <w:qFormat/>
    <w:rsid w:val="00BC04BC"/>
    <w:pPr>
      <w:keepNext/>
      <w:numPr>
        <w:ilvl w:val="2"/>
        <w:numId w:val="1"/>
      </w:numPr>
      <w:spacing w:before="240" w:after="60" w:line="240" w:lineRule="auto"/>
      <w:jc w:val="both"/>
      <w:outlineLvl w:val="2"/>
    </w:pPr>
    <w:rPr>
      <w:rFonts w:ascii="Times New Roman" w:eastAsia="Times New Roman" w:hAnsi="Times New Roman" w:cs="Arial"/>
      <w:b/>
      <w:bCs/>
      <w:sz w:val="21"/>
      <w:szCs w:val="26"/>
    </w:rPr>
  </w:style>
  <w:style w:type="paragraph" w:styleId="Heading4">
    <w:name w:val="heading 4"/>
    <w:basedOn w:val="Normal"/>
    <w:next w:val="Normal"/>
    <w:link w:val="Heading4Char"/>
    <w:qFormat/>
    <w:rsid w:val="00BC04BC"/>
    <w:pPr>
      <w:keepNext/>
      <w:numPr>
        <w:ilvl w:val="3"/>
        <w:numId w:val="1"/>
      </w:numPr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qFormat/>
    <w:rsid w:val="00BC04BC"/>
    <w:pPr>
      <w:numPr>
        <w:ilvl w:val="4"/>
        <w:numId w:val="1"/>
      </w:num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BC04BC"/>
    <w:pPr>
      <w:numPr>
        <w:ilvl w:val="5"/>
        <w:numId w:val="1"/>
      </w:numPr>
      <w:spacing w:before="240" w:after="60" w:line="240" w:lineRule="auto"/>
      <w:jc w:val="both"/>
      <w:outlineLvl w:val="5"/>
    </w:pPr>
    <w:rPr>
      <w:rFonts w:ascii="Times New Roman" w:eastAsia="Times New Roman" w:hAnsi="Times New Roman" w:cs="Times New Roman"/>
      <w:b/>
      <w:bCs/>
    </w:rPr>
  </w:style>
  <w:style w:type="paragraph" w:styleId="Heading7">
    <w:name w:val="heading 7"/>
    <w:basedOn w:val="Normal"/>
    <w:next w:val="Normal"/>
    <w:link w:val="Heading7Char"/>
    <w:qFormat/>
    <w:rsid w:val="00BC04BC"/>
    <w:pPr>
      <w:numPr>
        <w:ilvl w:val="6"/>
        <w:numId w:val="1"/>
      </w:numPr>
      <w:spacing w:before="240" w:after="6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4"/>
    </w:rPr>
  </w:style>
  <w:style w:type="paragraph" w:styleId="Heading8">
    <w:name w:val="heading 8"/>
    <w:basedOn w:val="Normal"/>
    <w:next w:val="Normal"/>
    <w:link w:val="Heading8Char"/>
    <w:qFormat/>
    <w:rsid w:val="00BC04BC"/>
    <w:pPr>
      <w:numPr>
        <w:ilvl w:val="7"/>
        <w:numId w:val="1"/>
      </w:numPr>
      <w:spacing w:before="240" w:after="60" w:line="240" w:lineRule="auto"/>
      <w:jc w:val="both"/>
      <w:outlineLvl w:val="7"/>
    </w:pPr>
    <w:rPr>
      <w:rFonts w:ascii="Times New Roman" w:eastAsia="Times New Roman" w:hAnsi="Times New Roman" w:cs="Times New Roman"/>
      <w:i/>
      <w:iCs/>
      <w:sz w:val="24"/>
      <w:szCs w:val="24"/>
    </w:rPr>
  </w:style>
  <w:style w:type="paragraph" w:styleId="Heading9">
    <w:name w:val="heading 9"/>
    <w:basedOn w:val="Normal"/>
    <w:next w:val="Normal"/>
    <w:link w:val="Heading9Char"/>
    <w:qFormat/>
    <w:rsid w:val="00BC04BC"/>
    <w:pPr>
      <w:numPr>
        <w:ilvl w:val="8"/>
        <w:numId w:val="1"/>
      </w:numPr>
      <w:spacing w:before="240" w:after="60" w:line="240" w:lineRule="auto"/>
      <w:jc w:val="both"/>
      <w:outlineLvl w:val="8"/>
    </w:pPr>
    <w:rPr>
      <w:rFonts w:ascii="Arial" w:eastAsia="Times New Roman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C0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04BC"/>
  </w:style>
  <w:style w:type="paragraph" w:styleId="Footer">
    <w:name w:val="footer"/>
    <w:basedOn w:val="Normal"/>
    <w:link w:val="FooterChar"/>
    <w:uiPriority w:val="99"/>
    <w:unhideWhenUsed/>
    <w:rsid w:val="00BC04B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04BC"/>
  </w:style>
  <w:style w:type="character" w:customStyle="1" w:styleId="Heading1Char">
    <w:name w:val="Heading 1 Char"/>
    <w:basedOn w:val="DefaultParagraphFont"/>
    <w:link w:val="Heading1"/>
    <w:rsid w:val="00BC04BC"/>
    <w:rPr>
      <w:rFonts w:ascii="Times New Roman" w:eastAsia="Times New Roman" w:hAnsi="Times New Roman" w:cs="Arial"/>
      <w:b/>
      <w:bCs/>
      <w:kern w:val="32"/>
      <w:sz w:val="24"/>
      <w:szCs w:val="32"/>
    </w:rPr>
  </w:style>
  <w:style w:type="character" w:customStyle="1" w:styleId="Heading2Char">
    <w:name w:val="Heading 2 Char"/>
    <w:aliases w:val="Memorandum Text Char"/>
    <w:basedOn w:val="DefaultParagraphFont"/>
    <w:link w:val="Heading2"/>
    <w:rsid w:val="00BC04BC"/>
    <w:rPr>
      <w:rFonts w:ascii="Times New Roman" w:eastAsia="Times New Roman" w:hAnsi="Times New Roman" w:cs="Arial"/>
      <w:bCs/>
      <w:iCs/>
      <w:sz w:val="24"/>
      <w:szCs w:val="28"/>
    </w:rPr>
  </w:style>
  <w:style w:type="character" w:customStyle="1" w:styleId="Heading3Char">
    <w:name w:val="Heading 3 Char"/>
    <w:basedOn w:val="DefaultParagraphFont"/>
    <w:link w:val="Heading3"/>
    <w:rsid w:val="00BC04BC"/>
    <w:rPr>
      <w:rFonts w:ascii="Times New Roman" w:eastAsia="Times New Roman" w:hAnsi="Times New Roman" w:cs="Arial"/>
      <w:b/>
      <w:bCs/>
      <w:sz w:val="21"/>
      <w:szCs w:val="26"/>
    </w:rPr>
  </w:style>
  <w:style w:type="character" w:customStyle="1" w:styleId="Heading4Char">
    <w:name w:val="Heading 4 Char"/>
    <w:basedOn w:val="DefaultParagraphFont"/>
    <w:link w:val="Heading4"/>
    <w:rsid w:val="00BC04BC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rsid w:val="00BC04BC"/>
    <w:rPr>
      <w:rFonts w:ascii="Times New Roman" w:eastAsia="Times New Roman" w:hAnsi="Times New Roman" w:cs="Times New Roman"/>
      <w:b/>
      <w:bCs/>
      <w:i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BC04BC"/>
    <w:rPr>
      <w:rFonts w:ascii="Times New Roman" w:eastAsia="Times New Roman" w:hAnsi="Times New Roman" w:cs="Times New Roman"/>
      <w:b/>
      <w:bCs/>
    </w:rPr>
  </w:style>
  <w:style w:type="character" w:customStyle="1" w:styleId="Heading7Char">
    <w:name w:val="Heading 7 Char"/>
    <w:basedOn w:val="DefaultParagraphFont"/>
    <w:link w:val="Heading7"/>
    <w:rsid w:val="00BC04BC"/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BC04BC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BC04BC"/>
    <w:rPr>
      <w:rFonts w:ascii="Arial" w:eastAsia="Times New Roman" w:hAnsi="Arial" w:cs="Arial"/>
    </w:rPr>
  </w:style>
  <w:style w:type="paragraph" w:customStyle="1" w:styleId="Tabletext">
    <w:name w:val="Table text"/>
    <w:basedOn w:val="Normal"/>
    <w:rsid w:val="00BC04BC"/>
    <w:pPr>
      <w:spacing w:after="0" w:line="240" w:lineRule="auto"/>
      <w:jc w:val="center"/>
    </w:pPr>
    <w:rPr>
      <w:rFonts w:ascii="Times New Roman" w:eastAsia="Times New Roman" w:hAnsi="Times New Roman" w:cs="Times New Roman"/>
      <w:sz w:val="21"/>
      <w:szCs w:val="21"/>
    </w:rPr>
  </w:style>
  <w:style w:type="character" w:customStyle="1" w:styleId="ui-provider">
    <w:name w:val="ui-provider"/>
    <w:basedOn w:val="DefaultParagraphFont"/>
    <w:rsid w:val="00BC04BC"/>
  </w:style>
  <w:style w:type="character" w:styleId="PlaceholderText">
    <w:name w:val="Placeholder Text"/>
    <w:basedOn w:val="DefaultParagraphFont"/>
    <w:uiPriority w:val="99"/>
    <w:semiHidden/>
    <w:rsid w:val="00BC04BC"/>
    <w:rPr>
      <w:color w:val="808080"/>
    </w:rPr>
  </w:style>
  <w:style w:type="table" w:styleId="TableGrid">
    <w:name w:val="Table Grid"/>
    <w:basedOn w:val="TableNormal"/>
    <w:uiPriority w:val="39"/>
    <w:rsid w:val="00097B7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47C696D4CCF4BA0D512573BD50F56" ma:contentTypeVersion="40" ma:contentTypeDescription="Create a new document." ma:contentTypeScope="" ma:versionID="643e4b622ee9a41b9194a63436e24445">
  <xsd:schema xmlns:xsd="http://www.w3.org/2001/XMLSchema" xmlns:xs="http://www.w3.org/2001/XMLSchema" xmlns:p="http://schemas.microsoft.com/office/2006/metadata/properties" xmlns:ns2="1136fc4a-24cd-49e0-923a-84717d99f901" xmlns:ns3="5828a710-fbee-4806-b89a-c41d8d362a22" targetNamespace="http://schemas.microsoft.com/office/2006/metadata/properties" ma:root="true" ma:fieldsID="4be775de8e2ef453dfda0ca7d661868e" ns2:_="" ns3:_="">
    <xsd:import namespace="1136fc4a-24cd-49e0-923a-84717d99f901"/>
    <xsd:import namespace="5828a710-fbee-4806-b89a-c41d8d362a22"/>
    <xsd:element name="properties">
      <xsd:complexType>
        <xsd:sequence>
          <xsd:element name="documentManagement">
            <xsd:complexType>
              <xsd:all>
                <xsd:element ref="ns2:Is_x0020_Confidential_x003f_" minOccurs="0"/>
                <xsd:element ref="ns2:Is_x0020_Redacted_x003f_" minOccurs="0"/>
                <xsd:element ref="ns2:Uploading_x0020_Party" minOccurs="0"/>
                <xsd:element ref="ns2:Uploaded_x0020_by" minOccurs="0"/>
                <xsd:element ref="ns2:Uploaded_x0020_by_x0020_User_x0020_Id" minOccurs="0"/>
                <xsd:element ref="ns2:WebsiteTitle" minOccurs="0"/>
                <xsd:element ref="ns2:PartyName" minOccurs="0"/>
                <xsd:element ref="ns2:PartyType" minOccurs="0"/>
                <xsd:element ref="ns2:PublishtoWebsite_x003f_" minOccurs="0"/>
                <xsd:element ref="ns2:DocumentType" minOccurs="0"/>
                <xsd:element ref="ns2:Is_x0020_Visible_x0020_via_x0020_Portal" minOccurs="0"/>
                <xsd:element ref="ns2:Published_x003f_" minOccurs="0"/>
                <xsd:element ref="ns2:Website_x0020_Id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Metadata" minOccurs="0"/>
                <xsd:element ref="ns2:MediaServiceFastMetadata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36fc4a-24cd-49e0-923a-84717d99f901" elementFormDefault="qualified">
    <xsd:import namespace="http://schemas.microsoft.com/office/2006/documentManagement/types"/>
    <xsd:import namespace="http://schemas.microsoft.com/office/infopath/2007/PartnerControls"/>
    <xsd:element name="Is_x0020_Confidential_x003f_" ma:index="2" nillable="true" ma:displayName="Is Confidential?" ma:default="0" ma:internalName="Is_x0020_Confidential_x003f_" ma:readOnly="false">
      <xsd:simpleType>
        <xsd:restriction base="dms:Boolean"/>
      </xsd:simpleType>
    </xsd:element>
    <xsd:element name="Is_x0020_Redacted_x003f_" ma:index="3" nillable="true" ma:displayName="Is Redacted?" ma:default="0" ma:internalName="Is_x0020_Redacted_x003f_">
      <xsd:simpleType>
        <xsd:restriction base="dms:Boolean"/>
      </xsd:simpleType>
    </xsd:element>
    <xsd:element name="Uploading_x0020_Party" ma:index="4" nillable="true" ma:displayName="Uploading Party" ma:format="Dropdown" ma:internalName="Uploading_x0020_Party">
      <xsd:simpleType>
        <xsd:restriction base="dms:Choice">
          <xsd:enumeration value="Court"/>
          <xsd:enumeration value="Applicant"/>
          <xsd:enumeration value="Respondent"/>
        </xsd:restriction>
      </xsd:simpleType>
    </xsd:element>
    <xsd:element name="Uploaded_x0020_by" ma:index="5" nillable="true" ma:displayName="Uploaded by" ma:internalName="Uploaded_x0020_by">
      <xsd:simpleType>
        <xsd:restriction base="dms:Text">
          <xsd:maxLength value="255"/>
        </xsd:restriction>
      </xsd:simpleType>
    </xsd:element>
    <xsd:element name="Uploaded_x0020_by_x0020_User_x0020_Id" ma:index="6" nillable="true" ma:displayName="Uploaded by User Id" ma:internalName="Uploaded_x0020_by_x0020_User_x0020_Id" ma:readOnly="false">
      <xsd:simpleType>
        <xsd:restriction base="dms:Text">
          <xsd:maxLength value="255"/>
        </xsd:restriction>
      </xsd:simpleType>
    </xsd:element>
    <xsd:element name="WebsiteTitle" ma:index="7" nillable="true" ma:displayName="Website Title" ma:format="Dropdown" ma:internalName="WebsiteTitle" ma:readOnly="false">
      <xsd:simpleType>
        <xsd:restriction base="dms:Choice">
          <xsd:enumeration value="Appellant's written case"/>
          <xsd:enumeration value="Respondent's written case"/>
          <xsd:enumeration value="Intervener's written case"/>
          <xsd:enumeration value="Statement of Facts and Issues"/>
        </xsd:restriction>
      </xsd:simpleType>
    </xsd:element>
    <xsd:element name="PartyName" ma:index="8" nillable="true" ma:displayName="Party Name" ma:internalName="PartyName" ma:readOnly="false">
      <xsd:simpleType>
        <xsd:restriction base="dms:Text">
          <xsd:maxLength value="255"/>
        </xsd:restriction>
      </xsd:simpleType>
    </xsd:element>
    <xsd:element name="PartyType" ma:index="9" nillable="true" ma:displayName="Party Type" ma:format="Dropdown" ma:internalName="PartyType">
      <xsd:simpleType>
        <xsd:restriction base="dms:Choice">
          <xsd:enumeration value="Appellant"/>
          <xsd:enumeration value="Respondent"/>
          <xsd:enumeration value="Intervener"/>
        </xsd:restriction>
      </xsd:simpleType>
    </xsd:element>
    <xsd:element name="PublishtoWebsite_x003f_" ma:index="10" nillable="true" ma:displayName="Publish to Website?" ma:default="0" ma:internalName="PublishtoWebsite_x003f_">
      <xsd:simpleType>
        <xsd:restriction base="dms:Boolean"/>
      </xsd:simpleType>
    </xsd:element>
    <xsd:element name="DocumentType" ma:index="11" nillable="true" ma:displayName="Document Type" ma:format="Dropdown" ma:internalName="DocumentType">
      <xsd:simpleType>
        <xsd:restriction base="dms:Choice">
          <xsd:enumeration value="Grounds for Appeal (Case)"/>
          <xsd:enumeration value="Information about the appeal (Case)"/>
          <xsd:enumeration value="Order you want to appeal (Case)"/>
          <xsd:enumeration value="Judgment relating to the order (Case)"/>
          <xsd:enumeration value="Order refusing permission to appeal (Case)"/>
          <xsd:enumeration value="Previous orders and judgment (Case)"/>
          <xsd:enumeration value="Legal aid certificate (Case)"/>
          <xsd:enumeration value="Authorities (Case)"/>
          <xsd:enumeration value="Other documents (Case)"/>
          <xsd:enumeration value="Grounds (NoO)"/>
          <xsd:enumeration value="Other documents (NoO)"/>
          <xsd:enumeration value="Notice of acknowledgement detailed response (NoA)"/>
          <xsd:enumeration value="Other documents (NoA)"/>
          <xsd:enumeration value="Extension of Time (EOT)"/>
          <xsd:enumeration value="The order granting permission to appeal to the Supreme Court (if separate) (Case)"/>
          <xsd:enumeration value="Proposed grounds of appeal (Case)"/>
          <xsd:enumeration value="Application and supporting documents (FR)"/>
          <xsd:enumeration value="The order refusing permission to appeal to the Judicial Committee of the Privy Council (if different) (Case)"/>
          <xsd:enumeration value="Evidence of value of the Claim (Case)"/>
          <xsd:enumeration value="The order granting permission to appeal to the Judicial Committee of the Privy Council (if separate)"/>
          <xsd:enumeration value="Statement of facts and issues (GEN)"/>
          <xsd:enumeration value="Record of proceedings (GEN)"/>
          <xsd:enumeration value="Written case (GEN)"/>
          <xsd:enumeration value="Hearing bundle (GEN)"/>
          <xsd:enumeration value="Typographical judgment corrections (GEN)"/>
          <xsd:enumeration value="Points of dispute or reply (GEN)"/>
          <xsd:enumeration value="Costs other (GEN)"/>
          <xsd:enumeration value="Other (GEN)"/>
          <xsd:enumeration value="Application form (Case)"/>
          <xsd:enumeration value="Supporting documents (as set out in the form) (Case)"/>
          <xsd:enumeration value="Application form (CFC)"/>
          <xsd:enumeration value="Supporting documents (as set out in the form) (CFC)"/>
          <xsd:enumeration value="Application form (PR)"/>
          <xsd:enumeration value="Supporting documents (as set out in the form) (PR)"/>
          <xsd:enumeration value="Application for permission to intervene form"/>
        </xsd:restriction>
      </xsd:simpleType>
    </xsd:element>
    <xsd:element name="Is_x0020_Visible_x0020_via_x0020_Portal" ma:index="12" nillable="true" ma:displayName="Is Visible via Portal" ma:default="0" ma:internalName="Is_x0020_Visible_x0020_via_x0020_Portal">
      <xsd:simpleType>
        <xsd:restriction base="dms:Boolean"/>
      </xsd:simpleType>
    </xsd:element>
    <xsd:element name="Published_x003f_" ma:index="14" nillable="true" ma:displayName="Published?" ma:default="0" ma:internalName="Published_x003f_" ma:readOnly="false">
      <xsd:simpleType>
        <xsd:restriction base="dms:Boolean"/>
      </xsd:simpleType>
    </xsd:element>
    <xsd:element name="Website_x0020_Id" ma:index="15" nillable="true" ma:displayName="Website Id" ma:internalName="Website_x0020_Id" ma:readOnly="false">
      <xsd:simpleType>
        <xsd:restriction base="dms:Text">
          <xsd:maxLength value="255"/>
        </xsd:restriction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8a96bc35-c4cc-4be1-a920-9ed41f535fb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6" nillable="true" ma:displayName="Extracted Text" ma:hidden="true" ma:internalName="MediaServiceOCR" ma:readOnly="true">
      <xsd:simpleType>
        <xsd:restriction base="dms:Note"/>
      </xsd:simpleType>
    </xsd:element>
    <xsd:element name="MediaServiceMetadata" ma:index="2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31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3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28a710-fbee-4806-b89a-c41d8d362a22" elementFormDefault="qualified">
    <xsd:import namespace="http://schemas.microsoft.com/office/2006/documentManagement/types"/>
    <xsd:import namespace="http://schemas.microsoft.com/office/infopath/2007/PartnerControls"/>
    <xsd:element name="TaxCatchAll" ma:index="22" nillable="true" ma:displayName="Taxonomy Catch All Column" ma:hidden="true" ma:list="{987cde74-fbd0-4303-abcc-e56b53893d0a}" ma:internalName="TaxCatchAll" ma:readOnly="false" ma:showField="CatchAllData" ma:web="5828a710-fbee-4806-b89a-c41d8d362a2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Uploaded_x0020_by xmlns="1136fc4a-24cd-49e0-923a-84717d99f901" xsi:nil="true"/>
    <TaxCatchAll xmlns="5828a710-fbee-4806-b89a-c41d8d362a22" xsi:nil="true"/>
    <DocumentType xmlns="1136fc4a-24cd-49e0-923a-84717d99f901" xsi:nil="true"/>
    <Website_x0020_Id xmlns="1136fc4a-24cd-49e0-923a-84717d99f901" xsi:nil="true"/>
    <Is_x0020_Confidential_x003f_ xmlns="1136fc4a-24cd-49e0-923a-84717d99f901">false</Is_x0020_Confidential_x003f_>
    <PartyType xmlns="1136fc4a-24cd-49e0-923a-84717d99f901">Intervener</PartyType>
    <Is_x0020_Redacted_x003f_ xmlns="1136fc4a-24cd-49e0-923a-84717d99f901">false</Is_x0020_Redacted_x003f_>
    <PublishtoWebsite_x003f_ xmlns="1136fc4a-24cd-49e0-923a-84717d99f901">true</PublishtoWebsite_x003f_>
    <Is_x0020_Visible_x0020_via_x0020_Portal xmlns="1136fc4a-24cd-49e0-923a-84717d99f901">false</Is_x0020_Visible_x0020_via_x0020_Portal>
    <Published_x003f_ xmlns="1136fc4a-24cd-49e0-923a-84717d99f901">false</Published_x003f_>
    <WebsiteTitle xmlns="1136fc4a-24cd-49e0-923a-84717d99f901">Statement of Facts and Issues</WebsiteTitle>
    <PartyName xmlns="1136fc4a-24cd-49e0-923a-84717d99f901">Party 2</PartyName>
    <lcf76f155ced4ddcb4097134ff3c332f xmlns="1136fc4a-24cd-49e0-923a-84717d99f901">
      <Terms xmlns="http://schemas.microsoft.com/office/infopath/2007/PartnerControls"/>
    </lcf76f155ced4ddcb4097134ff3c332f>
    <Uploading_x0020_Party xmlns="1136fc4a-24cd-49e0-923a-84717d99f901" xsi:nil="true"/>
    <Uploaded_x0020_by_x0020_User_x0020_Id xmlns="1136fc4a-24cd-49e0-923a-84717d99f901" xsi:nil="true"/>
  </documentManagement>
</p:properties>
</file>

<file path=customXml/itemProps1.xml><?xml version="1.0" encoding="utf-8"?>
<ds:datastoreItem xmlns:ds="http://schemas.openxmlformats.org/officeDocument/2006/customXml" ds:itemID="{3F8F0672-2B1D-435A-93D4-D1C5F78A3FC8}"/>
</file>

<file path=customXml/itemProps2.xml><?xml version="1.0" encoding="utf-8"?>
<ds:datastoreItem xmlns:ds="http://schemas.openxmlformats.org/officeDocument/2006/customXml" ds:itemID="{A7C638A3-4DFD-44C2-A6A1-422D6D4CE2E8}"/>
</file>

<file path=customXml/itemProps3.xml><?xml version="1.0" encoding="utf-8"?>
<ds:datastoreItem xmlns:ds="http://schemas.openxmlformats.org/officeDocument/2006/customXml" ds:itemID="{746EF1EB-E390-4BFF-A0C5-D2EB3699D8F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118</Words>
  <Characters>692</Characters>
  <Application>Microsoft Office Word</Application>
  <DocSecurity>0</DocSecurity>
  <Lines>76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Waller</dc:creator>
  <cp:keywords/>
  <dc:description>Created by the Microsoft Dynamics NAV report engine.</dc:description>
  <cp:lastModifiedBy>Daniel Waller</cp:lastModifiedBy>
  <cp:revision>3</cp:revision>
  <dcterms:created xsi:type="dcterms:W3CDTF">2026-09-15T11:45:00Z</dcterms:created>
  <dcterms:modified xsi:type="dcterms:W3CDTF">2026-09-15T11:46:00Z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0x0101004CE47C696D4CCF4BA0D512573BD50F56</vt:lpwstr>
  </property>
  <property fmtid="{D5CDD505-2E9C-101B-9397-08002B2CF9AE}" pid="3" name="MediaServiceImageTags">
    <vt:lpwstr/>
  </property>
</Properties>
</file>